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57CF6" w14:paraId="1488CA57" w14:textId="77777777" w:rsidTr="003464C5">
        <w:tc>
          <w:tcPr>
            <w:tcW w:w="4508" w:type="dxa"/>
          </w:tcPr>
          <w:p w14:paraId="05D2CB0C" w14:textId="77777777" w:rsidR="00057CF6" w:rsidRPr="00EC6922" w:rsidRDefault="00057CF6" w:rsidP="00057CF6">
            <w:pPr>
              <w:jc w:val="center"/>
              <w:rPr>
                <w:sz w:val="20"/>
                <w:szCs w:val="20"/>
                <w:lang w:val="en-US"/>
              </w:rPr>
            </w:pPr>
            <w:r w:rsidRPr="00EC6922">
              <w:rPr>
                <w:sz w:val="20"/>
                <w:szCs w:val="20"/>
                <w:lang w:val="en-US"/>
              </w:rPr>
              <w:t>UBND HUYỆN GIA LÂM</w:t>
            </w:r>
          </w:p>
          <w:p w14:paraId="567F2574" w14:textId="4B949BD7" w:rsidR="00057CF6" w:rsidRPr="00EC6922" w:rsidRDefault="00EC6922" w:rsidP="00057C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C6922">
              <w:rPr>
                <w:b/>
                <w:bCs/>
                <w:sz w:val="20"/>
                <w:szCs w:val="20"/>
                <w:lang w:val="en-US"/>
              </w:rPr>
              <w:t>TRƯỜNG TH LỆ CHI</w:t>
            </w:r>
          </w:p>
          <w:p w14:paraId="1582F40E" w14:textId="10F0B2BF" w:rsidR="004D54E4" w:rsidRPr="00EC6922" w:rsidRDefault="004D54E4" w:rsidP="00057C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C6922">
              <w:rPr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28CAD" wp14:editId="0DD2DD7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46990</wp:posOffset>
                      </wp:positionV>
                      <wp:extent cx="868680" cy="7620"/>
                      <wp:effectExtent l="0" t="0" r="2667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B8FA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3.7pt" to="133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8008D3" w14:textId="4A032143" w:rsidR="00321713" w:rsidRPr="00EC6922" w:rsidRDefault="004D54E4" w:rsidP="0032747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C6922">
              <w:rPr>
                <w:sz w:val="20"/>
                <w:szCs w:val="20"/>
                <w:lang w:val="en-US"/>
              </w:rPr>
              <w:t>Số</w:t>
            </w:r>
            <w:r w:rsidR="00EC6922" w:rsidRPr="00EC6922">
              <w:rPr>
                <w:sz w:val="20"/>
                <w:szCs w:val="20"/>
                <w:lang w:val="en-US"/>
              </w:rPr>
              <w:t>:   50 /TB- THLC</w:t>
            </w:r>
          </w:p>
        </w:tc>
        <w:tc>
          <w:tcPr>
            <w:tcW w:w="4508" w:type="dxa"/>
          </w:tcPr>
          <w:p w14:paraId="094B2F20" w14:textId="77777777" w:rsidR="00057CF6" w:rsidRPr="00EC6922" w:rsidRDefault="00D10E67" w:rsidP="00EC6922">
            <w:pPr>
              <w:tabs>
                <w:tab w:val="left" w:pos="4990"/>
              </w:tabs>
              <w:rPr>
                <w:sz w:val="20"/>
                <w:szCs w:val="20"/>
                <w:lang w:val="en-US"/>
              </w:rPr>
            </w:pPr>
            <w:r w:rsidRPr="00EC6922">
              <w:rPr>
                <w:sz w:val="20"/>
                <w:szCs w:val="20"/>
                <w:lang w:val="en-US"/>
              </w:rPr>
              <w:t>CỘNG HÒA XÃ HỘI CHỦ NGH</w:t>
            </w:r>
            <w:r w:rsidR="005D5655" w:rsidRPr="00EC6922">
              <w:rPr>
                <w:sz w:val="20"/>
                <w:szCs w:val="20"/>
                <w:lang w:val="en-US"/>
              </w:rPr>
              <w:t>ĨA VIỆT NAM</w:t>
            </w:r>
          </w:p>
          <w:p w14:paraId="67C9D4CC" w14:textId="57AA4F6A" w:rsidR="005D5655" w:rsidRPr="00EC6922" w:rsidRDefault="005D5655" w:rsidP="005D565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C6922">
              <w:rPr>
                <w:b/>
                <w:bCs/>
                <w:sz w:val="20"/>
                <w:szCs w:val="20"/>
                <w:lang w:val="en-US"/>
              </w:rPr>
              <w:t>Độc l</w:t>
            </w:r>
            <w:r w:rsidR="003464C5" w:rsidRPr="00EC6922">
              <w:rPr>
                <w:b/>
                <w:bCs/>
                <w:sz w:val="20"/>
                <w:szCs w:val="20"/>
                <w:lang w:val="en-US"/>
              </w:rPr>
              <w:t>ập – Tự do – Hạnh phúc</w:t>
            </w:r>
          </w:p>
          <w:p w14:paraId="3BB56D66" w14:textId="4F6E7258" w:rsidR="008D56FC" w:rsidRPr="00EC6922" w:rsidRDefault="008D56FC" w:rsidP="005D5655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EC6922">
              <w:rPr>
                <w:b/>
                <w:bCs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8258" wp14:editId="5649ECBD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70485</wp:posOffset>
                      </wp:positionV>
                      <wp:extent cx="754380" cy="7620"/>
                      <wp:effectExtent l="0" t="0" r="2667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A91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5.55pt" to="13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F97F283" w14:textId="77777777" w:rsidR="00327473" w:rsidRPr="00EC6922" w:rsidRDefault="00327473" w:rsidP="008D56FC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3024B3EC" w14:textId="11B86F35" w:rsidR="008D56FC" w:rsidRPr="00EC6922" w:rsidRDefault="00EC6922" w:rsidP="008D56F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        </w:t>
            </w:r>
            <w:r w:rsidR="008D56FC" w:rsidRPr="00EC6922">
              <w:rPr>
                <w:i/>
                <w:iCs/>
                <w:sz w:val="20"/>
                <w:szCs w:val="20"/>
                <w:lang w:val="en-US"/>
              </w:rPr>
              <w:t xml:space="preserve">Gia </w:t>
            </w:r>
            <w:r w:rsidR="00475308" w:rsidRPr="00EC6922">
              <w:rPr>
                <w:i/>
                <w:iCs/>
                <w:sz w:val="20"/>
                <w:szCs w:val="20"/>
                <w:lang w:val="en-US"/>
              </w:rPr>
              <w:t>Lâm, ngày 14 tháng 5 năm 2021</w:t>
            </w:r>
          </w:p>
          <w:p w14:paraId="6ADF533A" w14:textId="6F9F0EDE" w:rsidR="003464C5" w:rsidRPr="00EC6922" w:rsidRDefault="003464C5" w:rsidP="005D5655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48CA7844" w14:textId="1E5AF408" w:rsidR="00A60264" w:rsidRDefault="009A04CB" w:rsidP="009A04C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THÔNG BÁO</w:t>
      </w:r>
    </w:p>
    <w:p w14:paraId="22509CBE" w14:textId="0D7FFD86" w:rsidR="009A04CB" w:rsidRPr="0003099F" w:rsidRDefault="00AA10F0" w:rsidP="009A04CB">
      <w:pPr>
        <w:jc w:val="center"/>
        <w:rPr>
          <w:b/>
          <w:bCs/>
          <w:sz w:val="26"/>
          <w:szCs w:val="26"/>
          <w:lang w:val="en-US"/>
        </w:rPr>
      </w:pPr>
      <w:r w:rsidRPr="0003099F">
        <w:rPr>
          <w:b/>
          <w:bCs/>
          <w:sz w:val="26"/>
          <w:szCs w:val="26"/>
          <w:lang w:val="en-US"/>
        </w:rPr>
        <w:t>Về việc điều chỉnh khung kế hoạc</w:t>
      </w:r>
      <w:r w:rsidR="004D0F44" w:rsidRPr="0003099F">
        <w:rPr>
          <w:b/>
          <w:bCs/>
          <w:sz w:val="26"/>
          <w:szCs w:val="26"/>
          <w:lang w:val="en-US"/>
        </w:rPr>
        <w:t>h thời gian năm học 2020 – 2021</w:t>
      </w:r>
    </w:p>
    <w:p w14:paraId="4E5A93FB" w14:textId="5FA3DE20" w:rsidR="004D0F44" w:rsidRPr="0003099F" w:rsidRDefault="004D0F44" w:rsidP="009A04CB">
      <w:pPr>
        <w:jc w:val="center"/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>------------------------</w:t>
      </w:r>
    </w:p>
    <w:p w14:paraId="2C8D4D44" w14:textId="22D931C1" w:rsidR="00FF372C" w:rsidRPr="0003099F" w:rsidRDefault="00FF372C" w:rsidP="003278DB">
      <w:pPr>
        <w:ind w:firstLine="720"/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>Căn cứ</w:t>
      </w:r>
      <w:r w:rsidR="00DE17CB" w:rsidRPr="0003099F">
        <w:rPr>
          <w:sz w:val="26"/>
          <w:szCs w:val="26"/>
          <w:lang w:val="en-US"/>
        </w:rPr>
        <w:t xml:space="preserve"> Công văn số 1444/UBND-KGVX</w:t>
      </w:r>
      <w:r w:rsidR="00F931DF" w:rsidRPr="0003099F">
        <w:rPr>
          <w:sz w:val="26"/>
          <w:szCs w:val="26"/>
          <w:lang w:val="en-US"/>
        </w:rPr>
        <w:t>N ngày 13/</w:t>
      </w:r>
      <w:r w:rsidR="00380DA6" w:rsidRPr="0003099F">
        <w:rPr>
          <w:sz w:val="26"/>
          <w:szCs w:val="26"/>
          <w:lang w:val="en-US"/>
        </w:rPr>
        <w:t>5/202</w:t>
      </w:r>
      <w:r w:rsidR="00F201FA" w:rsidRPr="0003099F">
        <w:rPr>
          <w:sz w:val="26"/>
          <w:szCs w:val="26"/>
          <w:lang w:val="en-US"/>
        </w:rPr>
        <w:t>1 của UBND thành</w:t>
      </w:r>
      <w:r w:rsidR="00C86BEB" w:rsidRPr="0003099F">
        <w:rPr>
          <w:sz w:val="26"/>
          <w:szCs w:val="26"/>
          <w:lang w:val="en-US"/>
        </w:rPr>
        <w:t xml:space="preserve"> phố Hà Nội</w:t>
      </w:r>
      <w:r w:rsidR="00F776CE" w:rsidRPr="0003099F">
        <w:rPr>
          <w:sz w:val="26"/>
          <w:szCs w:val="26"/>
          <w:lang w:val="en-US"/>
        </w:rPr>
        <w:t>, Thông báo số1638/TB-SGDĐ</w:t>
      </w:r>
      <w:r w:rsidR="004E78D1" w:rsidRPr="0003099F">
        <w:rPr>
          <w:sz w:val="26"/>
          <w:szCs w:val="26"/>
          <w:lang w:val="en-US"/>
        </w:rPr>
        <w:t xml:space="preserve">T ngày 13/5/2021 của Sở </w:t>
      </w:r>
      <w:r w:rsidR="00434CC7" w:rsidRPr="0003099F">
        <w:rPr>
          <w:sz w:val="26"/>
          <w:szCs w:val="26"/>
          <w:lang w:val="en-US"/>
        </w:rPr>
        <w:t>Giáo dục và Đào tạo Hà Nội về việc điều chỉnh</w:t>
      </w:r>
      <w:r w:rsidR="00B91037" w:rsidRPr="0003099F">
        <w:rPr>
          <w:sz w:val="26"/>
          <w:szCs w:val="26"/>
          <w:lang w:val="en-US"/>
        </w:rPr>
        <w:t xml:space="preserve"> khung kế hoạch </w:t>
      </w:r>
      <w:r w:rsidR="00090937" w:rsidRPr="0003099F">
        <w:rPr>
          <w:sz w:val="26"/>
          <w:szCs w:val="26"/>
          <w:lang w:val="en-US"/>
        </w:rPr>
        <w:t>thời gian năm học 2020-2021;</w:t>
      </w:r>
    </w:p>
    <w:p w14:paraId="602E8C64" w14:textId="46440242" w:rsidR="003278DB" w:rsidRPr="0003099F" w:rsidRDefault="003278DB" w:rsidP="003278DB">
      <w:pPr>
        <w:ind w:firstLine="720"/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>Căn cứ</w:t>
      </w:r>
      <w:r w:rsidR="00C6709B">
        <w:rPr>
          <w:sz w:val="26"/>
          <w:szCs w:val="26"/>
          <w:lang w:val="en-US"/>
        </w:rPr>
        <w:t xml:space="preserve"> thông báo 72/TB-GDĐT  ngày 14</w:t>
      </w:r>
      <w:r w:rsidRPr="0003099F">
        <w:rPr>
          <w:sz w:val="26"/>
          <w:szCs w:val="26"/>
          <w:lang w:val="en-US"/>
        </w:rPr>
        <w:t>/5/2021  củ</w:t>
      </w:r>
      <w:r w:rsidR="00C6709B">
        <w:rPr>
          <w:sz w:val="26"/>
          <w:szCs w:val="26"/>
          <w:lang w:val="en-US"/>
        </w:rPr>
        <w:t xml:space="preserve">a Phòng </w:t>
      </w:r>
      <w:r w:rsidRPr="0003099F">
        <w:rPr>
          <w:sz w:val="26"/>
          <w:szCs w:val="26"/>
          <w:lang w:val="en-US"/>
        </w:rPr>
        <w:t>Giáo dục và Đào tạ</w:t>
      </w:r>
      <w:r w:rsidR="00C6709B">
        <w:rPr>
          <w:sz w:val="26"/>
          <w:szCs w:val="26"/>
          <w:lang w:val="en-US"/>
        </w:rPr>
        <w:t>o Gia Lâm</w:t>
      </w:r>
      <w:bookmarkStart w:id="0" w:name="_GoBack"/>
      <w:bookmarkEnd w:id="0"/>
      <w:r w:rsidRPr="0003099F">
        <w:rPr>
          <w:sz w:val="26"/>
          <w:szCs w:val="26"/>
          <w:lang w:val="en-US"/>
        </w:rPr>
        <w:t xml:space="preserve"> về việc điều chỉnh khung kế hoạch thời gian năm học 2020-2021;</w:t>
      </w:r>
    </w:p>
    <w:p w14:paraId="01566C98" w14:textId="6556063A" w:rsidR="00090937" w:rsidRPr="0003099F" w:rsidRDefault="00090937" w:rsidP="00F931DF">
      <w:pPr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ab/>
      </w:r>
      <w:r w:rsidR="003278DB" w:rsidRPr="0003099F">
        <w:rPr>
          <w:sz w:val="26"/>
          <w:szCs w:val="26"/>
          <w:lang w:val="en-US"/>
        </w:rPr>
        <w:t>Trường TH Lệ Chi</w:t>
      </w:r>
      <w:r w:rsidR="002A3A83" w:rsidRPr="0003099F">
        <w:rPr>
          <w:sz w:val="26"/>
          <w:szCs w:val="26"/>
          <w:lang w:val="en-US"/>
        </w:rPr>
        <w:t xml:space="preserve"> thông báo điều chỉnh khung kế hoạch thời gian năm học 2020-2021</w:t>
      </w:r>
      <w:r w:rsidR="00C4607E" w:rsidRPr="0003099F">
        <w:rPr>
          <w:sz w:val="26"/>
          <w:szCs w:val="26"/>
          <w:lang w:val="en-US"/>
        </w:rPr>
        <w:t>, cụ thể nh</w:t>
      </w:r>
      <w:r w:rsidR="0003099F">
        <w:rPr>
          <w:sz w:val="26"/>
          <w:szCs w:val="26"/>
          <w:lang w:val="en-US"/>
        </w:rPr>
        <w:t>ư</w:t>
      </w:r>
      <w:r w:rsidR="00C4607E" w:rsidRPr="0003099F">
        <w:rPr>
          <w:sz w:val="26"/>
          <w:szCs w:val="26"/>
          <w:lang w:val="en-US"/>
        </w:rPr>
        <w:t xml:space="preserve"> sau</w:t>
      </w:r>
    </w:p>
    <w:p w14:paraId="02784197" w14:textId="79A752FC" w:rsidR="00C4607E" w:rsidRPr="0003099F" w:rsidRDefault="00B670FB" w:rsidP="00B670FB">
      <w:pPr>
        <w:ind w:firstLine="709"/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 xml:space="preserve">1. </w:t>
      </w:r>
      <w:r w:rsidR="003278DB" w:rsidRPr="0003099F">
        <w:rPr>
          <w:sz w:val="26"/>
          <w:szCs w:val="26"/>
          <w:lang w:val="en-US"/>
        </w:rPr>
        <w:t>Học sinh</w:t>
      </w:r>
      <w:r w:rsidR="00F7758E" w:rsidRPr="0003099F">
        <w:rPr>
          <w:sz w:val="26"/>
          <w:szCs w:val="26"/>
          <w:lang w:val="en-US"/>
        </w:rPr>
        <w:t xml:space="preserve"> tiểu họ</w:t>
      </w:r>
      <w:r w:rsidR="003278DB" w:rsidRPr="0003099F">
        <w:rPr>
          <w:sz w:val="26"/>
          <w:szCs w:val="26"/>
          <w:lang w:val="en-US"/>
        </w:rPr>
        <w:t>c</w:t>
      </w:r>
      <w:r w:rsidR="007368C5" w:rsidRPr="0003099F">
        <w:rPr>
          <w:sz w:val="26"/>
          <w:szCs w:val="26"/>
          <w:lang w:val="en-US"/>
        </w:rPr>
        <w:t xml:space="preserve"> nghỉ hè sớm, bắt đầu </w:t>
      </w:r>
      <w:r w:rsidR="007368C5" w:rsidRPr="0003099F">
        <w:rPr>
          <w:b/>
          <w:bCs/>
          <w:sz w:val="26"/>
          <w:szCs w:val="26"/>
          <w:lang w:val="en-US"/>
        </w:rPr>
        <w:t>từ</w:t>
      </w:r>
      <w:r w:rsidR="00A313F7" w:rsidRPr="0003099F">
        <w:rPr>
          <w:b/>
          <w:bCs/>
          <w:sz w:val="26"/>
          <w:szCs w:val="26"/>
          <w:lang w:val="en-US"/>
        </w:rPr>
        <w:t xml:space="preserve"> ngày 15/</w:t>
      </w:r>
      <w:r w:rsidR="009E381E" w:rsidRPr="0003099F">
        <w:rPr>
          <w:b/>
          <w:bCs/>
          <w:sz w:val="26"/>
          <w:szCs w:val="26"/>
          <w:lang w:val="en-US"/>
        </w:rPr>
        <w:t>5/2021.</w:t>
      </w:r>
    </w:p>
    <w:p w14:paraId="1892E1C6" w14:textId="64A6BE0E" w:rsidR="00453241" w:rsidRPr="0003099F" w:rsidRDefault="00B670FB" w:rsidP="00B670FB">
      <w:pPr>
        <w:ind w:firstLine="709"/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 xml:space="preserve">2. </w:t>
      </w:r>
      <w:r w:rsidR="00453241" w:rsidRPr="0003099F">
        <w:rPr>
          <w:sz w:val="26"/>
          <w:szCs w:val="26"/>
          <w:lang w:val="en-US"/>
        </w:rPr>
        <w:t xml:space="preserve">Nhiệm vụ năm học </w:t>
      </w:r>
      <w:r w:rsidR="00F041CC" w:rsidRPr="0003099F">
        <w:rPr>
          <w:sz w:val="26"/>
          <w:szCs w:val="26"/>
          <w:lang w:val="en-US"/>
        </w:rPr>
        <w:t>2020-2021 còn lại trong thời gian</w:t>
      </w:r>
      <w:r w:rsidR="009B4D57" w:rsidRPr="0003099F">
        <w:rPr>
          <w:sz w:val="26"/>
          <w:szCs w:val="26"/>
          <w:lang w:val="en-US"/>
        </w:rPr>
        <w:t xml:space="preserve"> nghỉ hè sớm sẽ thực hiện vào thời gian</w:t>
      </w:r>
      <w:r w:rsidR="003B5656" w:rsidRPr="0003099F">
        <w:rPr>
          <w:sz w:val="26"/>
          <w:szCs w:val="26"/>
          <w:lang w:val="en-US"/>
        </w:rPr>
        <w:t xml:space="preserve"> nghỉ hè</w:t>
      </w:r>
      <w:r w:rsidR="00A02D25" w:rsidRPr="0003099F">
        <w:rPr>
          <w:sz w:val="26"/>
          <w:szCs w:val="26"/>
          <w:lang w:val="en-US"/>
        </w:rPr>
        <w:t xml:space="preserve"> khi tình hình dịch bệnh ổn định, học sinh có th</w:t>
      </w:r>
      <w:r w:rsidR="00AD0F46" w:rsidRPr="0003099F">
        <w:rPr>
          <w:sz w:val="26"/>
          <w:szCs w:val="26"/>
          <w:lang w:val="en-US"/>
        </w:rPr>
        <w:t>ể đến trường học tập.</w:t>
      </w:r>
    </w:p>
    <w:p w14:paraId="7740D1FA" w14:textId="46011319" w:rsidR="00AD0F46" w:rsidRDefault="00B670FB" w:rsidP="00B670FB">
      <w:pPr>
        <w:ind w:firstLine="709"/>
        <w:rPr>
          <w:sz w:val="26"/>
          <w:szCs w:val="26"/>
          <w:lang w:val="en-US"/>
        </w:rPr>
      </w:pPr>
      <w:r w:rsidRPr="0003099F">
        <w:rPr>
          <w:sz w:val="26"/>
          <w:szCs w:val="26"/>
          <w:lang w:val="en-US"/>
        </w:rPr>
        <w:t xml:space="preserve">3. </w:t>
      </w:r>
      <w:r w:rsidR="00AD0F46" w:rsidRPr="0003099F">
        <w:rPr>
          <w:sz w:val="26"/>
          <w:szCs w:val="26"/>
          <w:lang w:val="en-US"/>
        </w:rPr>
        <w:t>Về việc kiểm tra đị</w:t>
      </w:r>
      <w:r w:rsidR="003278DB" w:rsidRPr="0003099F">
        <w:rPr>
          <w:sz w:val="26"/>
          <w:szCs w:val="26"/>
          <w:lang w:val="en-US"/>
        </w:rPr>
        <w:t xml:space="preserve">nh kì </w:t>
      </w:r>
      <w:r w:rsidR="00AD0F46" w:rsidRPr="0003099F">
        <w:rPr>
          <w:sz w:val="26"/>
          <w:szCs w:val="26"/>
          <w:lang w:val="en-US"/>
        </w:rPr>
        <w:t>: Khi học sinh được phép trở lại trường họ</w:t>
      </w:r>
      <w:r w:rsidR="003278DB" w:rsidRPr="0003099F">
        <w:rPr>
          <w:sz w:val="26"/>
          <w:szCs w:val="26"/>
          <w:lang w:val="en-US"/>
        </w:rPr>
        <w:t>c, nhà trường</w:t>
      </w:r>
      <w:r w:rsidR="00AD0F46" w:rsidRPr="0003099F">
        <w:rPr>
          <w:sz w:val="26"/>
          <w:szCs w:val="26"/>
          <w:lang w:val="en-US"/>
        </w:rPr>
        <w:t xml:space="preserve"> tổ chức cho học sinh học, ôn tập, thực hiện kiểm tra định kì, bù cho các nội dung còn thiếu do được nghỉ hè sớm.</w:t>
      </w:r>
    </w:p>
    <w:p w14:paraId="5BE83E65" w14:textId="7F5EEFB8" w:rsidR="0003099F" w:rsidRPr="0003099F" w:rsidRDefault="0003099F" w:rsidP="00B670FB">
      <w:pPr>
        <w:ind w:firstLine="709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03099F">
        <w:rPr>
          <w:b/>
          <w:sz w:val="26"/>
          <w:szCs w:val="26"/>
          <w:lang w:val="en-US"/>
        </w:rPr>
        <w:t>HIỆU TRƯỞNG</w:t>
      </w:r>
    </w:p>
    <w:p w14:paraId="3039DA54" w14:textId="722E3C0C" w:rsidR="0003099F" w:rsidRDefault="0003099F" w:rsidP="00B670FB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</w:t>
      </w:r>
    </w:p>
    <w:p w14:paraId="36799AA3" w14:textId="77777777" w:rsidR="0003099F" w:rsidRDefault="0003099F" w:rsidP="00B670FB">
      <w:pPr>
        <w:ind w:firstLine="709"/>
        <w:rPr>
          <w:sz w:val="26"/>
          <w:szCs w:val="26"/>
          <w:lang w:val="en-US"/>
        </w:rPr>
      </w:pPr>
    </w:p>
    <w:p w14:paraId="72C29A95" w14:textId="68396D66" w:rsidR="0003099F" w:rsidRPr="0003099F" w:rsidRDefault="0003099F" w:rsidP="00B670FB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Nguyễn Thị Dinh</w:t>
      </w:r>
    </w:p>
    <w:sectPr w:rsidR="0003099F" w:rsidRPr="00030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5222"/>
    <w:multiLevelType w:val="hybridMultilevel"/>
    <w:tmpl w:val="4A60AE2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F6"/>
    <w:rsid w:val="0003099F"/>
    <w:rsid w:val="00057CF6"/>
    <w:rsid w:val="00090937"/>
    <w:rsid w:val="000C192C"/>
    <w:rsid w:val="00246CB6"/>
    <w:rsid w:val="002A3A83"/>
    <w:rsid w:val="00321713"/>
    <w:rsid w:val="00327473"/>
    <w:rsid w:val="003278DB"/>
    <w:rsid w:val="003464C5"/>
    <w:rsid w:val="00380DA6"/>
    <w:rsid w:val="003B5656"/>
    <w:rsid w:val="00434CC7"/>
    <w:rsid w:val="00453241"/>
    <w:rsid w:val="00475308"/>
    <w:rsid w:val="004C531E"/>
    <w:rsid w:val="004D0F44"/>
    <w:rsid w:val="004D54E4"/>
    <w:rsid w:val="004E78D1"/>
    <w:rsid w:val="005D5655"/>
    <w:rsid w:val="007368C5"/>
    <w:rsid w:val="007761D8"/>
    <w:rsid w:val="008D56FC"/>
    <w:rsid w:val="009A04CB"/>
    <w:rsid w:val="009B4D57"/>
    <w:rsid w:val="009E381E"/>
    <w:rsid w:val="00A02D25"/>
    <w:rsid w:val="00A313F7"/>
    <w:rsid w:val="00A60264"/>
    <w:rsid w:val="00A9067F"/>
    <w:rsid w:val="00AA10F0"/>
    <w:rsid w:val="00AD0F46"/>
    <w:rsid w:val="00B17C60"/>
    <w:rsid w:val="00B670FB"/>
    <w:rsid w:val="00B91037"/>
    <w:rsid w:val="00C4607E"/>
    <w:rsid w:val="00C6709B"/>
    <w:rsid w:val="00C86BEB"/>
    <w:rsid w:val="00CD45CD"/>
    <w:rsid w:val="00D10E67"/>
    <w:rsid w:val="00DE17CB"/>
    <w:rsid w:val="00EC6922"/>
    <w:rsid w:val="00F041CC"/>
    <w:rsid w:val="00F201FA"/>
    <w:rsid w:val="00F52B5D"/>
    <w:rsid w:val="00F7758E"/>
    <w:rsid w:val="00F776CE"/>
    <w:rsid w:val="00F931DF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User</cp:lastModifiedBy>
  <cp:revision>2</cp:revision>
  <dcterms:created xsi:type="dcterms:W3CDTF">2021-05-17T02:41:00Z</dcterms:created>
  <dcterms:modified xsi:type="dcterms:W3CDTF">2021-05-17T02:41:00Z</dcterms:modified>
</cp:coreProperties>
</file>